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df" ContentType="application/pdf"/>
  <Default Extension="png" ContentType="image/png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Default Extension="wmf" ContentType="image/x-wmf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9B1" w:rsidRPr="00CB1254" w:rsidRDefault="00F939B1" w:rsidP="00CB1254">
      <w:pPr>
        <w:spacing w:line="240" w:lineRule="auto"/>
        <w:contextualSpacing/>
        <w:jc w:val="center"/>
        <w:rPr>
          <w:b/>
          <w:sz w:val="40"/>
          <w:szCs w:val="72"/>
        </w:rPr>
      </w:pPr>
      <w:r w:rsidRPr="00CB1254">
        <w:rPr>
          <w:b/>
          <w:sz w:val="40"/>
          <w:szCs w:val="72"/>
        </w:rPr>
        <w:t>Annotation Shortcuts</w:t>
      </w:r>
    </w:p>
    <w:p w:rsidR="00F939B1" w:rsidRPr="00CB1254" w:rsidRDefault="00F939B1" w:rsidP="00800FE8">
      <w:pPr>
        <w:spacing w:line="240" w:lineRule="auto"/>
        <w:contextualSpacing/>
        <w:jc w:val="center"/>
        <w:rPr>
          <w:b/>
          <w:sz w:val="40"/>
          <w:szCs w:val="56"/>
        </w:rPr>
      </w:pPr>
      <w:r w:rsidRPr="00CB1254">
        <w:rPr>
          <w:b/>
          <w:sz w:val="40"/>
          <w:szCs w:val="56"/>
        </w:rPr>
        <w:t>Metacognitive Markers</w:t>
      </w:r>
    </w:p>
    <w:p w:rsidR="00912F38" w:rsidRDefault="00912F38" w:rsidP="00800FE8">
      <w:pPr>
        <w:spacing w:line="240" w:lineRule="auto"/>
        <w:contextualSpacing/>
        <w:jc w:val="center"/>
        <w:rPr>
          <w:sz w:val="28"/>
          <w:szCs w:val="36"/>
        </w:rPr>
      </w:pPr>
    </w:p>
    <w:p w:rsidR="00912F38" w:rsidRDefault="00F939B1" w:rsidP="00800FE8">
      <w:pPr>
        <w:spacing w:line="240" w:lineRule="auto"/>
        <w:contextualSpacing/>
        <w:jc w:val="center"/>
        <w:rPr>
          <w:sz w:val="28"/>
          <w:szCs w:val="36"/>
        </w:rPr>
      </w:pPr>
      <w:r w:rsidRPr="00912F38">
        <w:rPr>
          <w:sz w:val="28"/>
          <w:szCs w:val="36"/>
        </w:rPr>
        <w:t>Use these symbols to monitor your thoughts while reading.</w:t>
      </w:r>
    </w:p>
    <w:p w:rsidR="00F939B1" w:rsidRPr="00912F38" w:rsidRDefault="00F939B1" w:rsidP="00800FE8">
      <w:pPr>
        <w:spacing w:line="240" w:lineRule="auto"/>
        <w:contextualSpacing/>
        <w:jc w:val="center"/>
        <w:rPr>
          <w:sz w:val="28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8"/>
        <w:gridCol w:w="4788"/>
      </w:tblGrid>
      <w:tr w:rsidR="00F939B1" w:rsidRPr="005371B0">
        <w:trPr>
          <w:jc w:val="center"/>
        </w:trPr>
        <w:tc>
          <w:tcPr>
            <w:tcW w:w="4788" w:type="dxa"/>
          </w:tcPr>
          <w:p w:rsidR="00F939B1" w:rsidRPr="005371B0" w:rsidRDefault="00F417D9" w:rsidP="008D48AC">
            <w:pPr>
              <w:spacing w:after="0" w:line="240" w:lineRule="auto"/>
              <w:jc w:val="center"/>
              <w:rPr>
                <w:sz w:val="48"/>
                <w:szCs w:val="48"/>
              </w:rPr>
            </w:pPr>
            <w:r>
              <w:rPr>
                <w:noProof/>
                <w:sz w:val="48"/>
                <w:szCs w:val="48"/>
              </w:rPr>
              <w:drawing>
                <wp:inline distT="0" distB="0" distL="0" distR="0">
                  <wp:extent cx="669925" cy="769620"/>
                  <wp:effectExtent l="2540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925" cy="769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F939B1" w:rsidRPr="00CF5BD7" w:rsidRDefault="00F939B1" w:rsidP="00275DBA">
            <w:pPr>
              <w:spacing w:after="0" w:line="240" w:lineRule="auto"/>
              <w:jc w:val="center"/>
              <w:rPr>
                <w:b/>
                <w:sz w:val="24"/>
                <w:szCs w:val="44"/>
              </w:rPr>
            </w:pPr>
            <w:r w:rsidRPr="00CF5BD7">
              <w:rPr>
                <w:b/>
                <w:sz w:val="24"/>
                <w:szCs w:val="44"/>
              </w:rPr>
              <w:t>Question</w:t>
            </w:r>
          </w:p>
          <w:p w:rsidR="00F939B1" w:rsidRPr="00275DBA" w:rsidRDefault="00F939B1" w:rsidP="00275DBA">
            <w:pPr>
              <w:spacing w:after="0" w:line="240" w:lineRule="auto"/>
              <w:jc w:val="center"/>
              <w:rPr>
                <w:sz w:val="20"/>
                <w:szCs w:val="28"/>
              </w:rPr>
            </w:pPr>
            <w:r w:rsidRPr="00275DBA">
              <w:rPr>
                <w:sz w:val="20"/>
                <w:szCs w:val="28"/>
              </w:rPr>
              <w:t xml:space="preserve">Use this mark to note places where you have questions. Note a </w:t>
            </w:r>
            <w:r w:rsidR="00CF5BD7" w:rsidRPr="00275DBA">
              <w:rPr>
                <w:sz w:val="20"/>
                <w:szCs w:val="28"/>
              </w:rPr>
              <w:t xml:space="preserve">couple of </w:t>
            </w:r>
            <w:r w:rsidRPr="00275DBA">
              <w:rPr>
                <w:sz w:val="20"/>
                <w:szCs w:val="28"/>
              </w:rPr>
              <w:t>word</w:t>
            </w:r>
            <w:r w:rsidR="00CF5BD7" w:rsidRPr="00275DBA">
              <w:rPr>
                <w:sz w:val="20"/>
                <w:szCs w:val="28"/>
              </w:rPr>
              <w:t xml:space="preserve">s </w:t>
            </w:r>
            <w:r w:rsidRPr="00275DBA">
              <w:rPr>
                <w:sz w:val="20"/>
                <w:szCs w:val="28"/>
              </w:rPr>
              <w:t>to remind you of your question.</w:t>
            </w:r>
            <w:r w:rsidR="002717BC" w:rsidRPr="00275DBA">
              <w:rPr>
                <w:sz w:val="20"/>
                <w:szCs w:val="28"/>
              </w:rPr>
              <w:t xml:space="preserve">  Also, circle words you don’t know and put a question mark beside them.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5371B0" w:rsidRDefault="00F417D9" w:rsidP="008D48AC">
            <w:pPr>
              <w:spacing w:after="0" w:line="240" w:lineRule="auto"/>
              <w:jc w:val="center"/>
              <w:rPr>
                <w:sz w:val="48"/>
                <w:szCs w:val="48"/>
              </w:rPr>
            </w:pPr>
            <w:r>
              <w:rPr>
                <w:noProof/>
                <w:sz w:val="48"/>
                <w:szCs w:val="48"/>
              </w:rPr>
              <w:drawing>
                <wp:inline distT="0" distB="0" distL="0" distR="0">
                  <wp:extent cx="434340" cy="778510"/>
                  <wp:effectExtent l="2540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340" cy="778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F939B1" w:rsidRPr="00CF5BD7" w:rsidRDefault="00F939B1" w:rsidP="00275DBA">
            <w:pPr>
              <w:spacing w:after="0" w:line="240" w:lineRule="auto"/>
              <w:jc w:val="center"/>
              <w:rPr>
                <w:b/>
                <w:sz w:val="24"/>
                <w:szCs w:val="48"/>
              </w:rPr>
            </w:pPr>
            <w:r w:rsidRPr="00CF5BD7">
              <w:rPr>
                <w:b/>
                <w:sz w:val="24"/>
                <w:szCs w:val="48"/>
              </w:rPr>
              <w:t>Strong Feelings</w:t>
            </w:r>
          </w:p>
          <w:p w:rsidR="00F939B1" w:rsidRPr="00275DBA" w:rsidRDefault="00F939B1" w:rsidP="008D48AC">
            <w:pPr>
              <w:spacing w:after="0" w:line="240" w:lineRule="auto"/>
              <w:jc w:val="center"/>
              <w:rPr>
                <w:sz w:val="20"/>
                <w:szCs w:val="28"/>
              </w:rPr>
            </w:pPr>
            <w:r w:rsidRPr="00275DBA">
              <w:rPr>
                <w:sz w:val="20"/>
                <w:szCs w:val="28"/>
              </w:rPr>
              <w:t xml:space="preserve">Does the writing make you angry? Sad? Excited? Jealous? </w:t>
            </w:r>
            <w:r w:rsidR="00CF5BD7" w:rsidRPr="00275DBA">
              <w:rPr>
                <w:sz w:val="20"/>
                <w:szCs w:val="28"/>
              </w:rPr>
              <w:t xml:space="preserve">Shocked?  </w:t>
            </w:r>
            <w:r w:rsidRPr="00275DBA">
              <w:rPr>
                <w:sz w:val="20"/>
                <w:szCs w:val="28"/>
              </w:rPr>
              <w:t>Make a note of what evokes strong emotion as you are reading.</w:t>
            </w:r>
            <w:r w:rsidR="00CF5BD7" w:rsidRPr="00275DBA">
              <w:rPr>
                <w:sz w:val="20"/>
                <w:szCs w:val="28"/>
              </w:rPr>
              <w:t xml:space="preserve">  Also note what the emotion is and write it in the margins.  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5371B0" w:rsidRDefault="00F417D9" w:rsidP="008D48AC">
            <w:pPr>
              <w:spacing w:after="0" w:line="240" w:lineRule="auto"/>
              <w:jc w:val="center"/>
              <w:rPr>
                <w:sz w:val="48"/>
                <w:szCs w:val="48"/>
              </w:rPr>
            </w:pPr>
            <w:r>
              <w:rPr>
                <w:noProof/>
                <w:sz w:val="48"/>
                <w:szCs w:val="48"/>
              </w:rPr>
              <w:drawing>
                <wp:inline distT="0" distB="0" distL="0" distR="0">
                  <wp:extent cx="837155" cy="715010"/>
                  <wp:effectExtent l="0" t="0" r="1045" b="0"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5" descr="C:\Users\Amber\AppData\Local\Microsoft\Windows\Temporary Internet Files\Content.IE5\X129LJTL\MC90028218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155" cy="715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F939B1" w:rsidRPr="00CF5BD7" w:rsidRDefault="00F939B1" w:rsidP="00275DBA">
            <w:pPr>
              <w:spacing w:after="0" w:line="240" w:lineRule="auto"/>
              <w:jc w:val="center"/>
              <w:rPr>
                <w:b/>
                <w:sz w:val="24"/>
                <w:szCs w:val="48"/>
              </w:rPr>
            </w:pPr>
            <w:r w:rsidRPr="00CF5BD7">
              <w:rPr>
                <w:b/>
                <w:sz w:val="24"/>
                <w:szCs w:val="48"/>
              </w:rPr>
              <w:t>Comment</w:t>
            </w:r>
          </w:p>
          <w:p w:rsidR="00F939B1" w:rsidRPr="00275DBA" w:rsidRDefault="00F939B1" w:rsidP="008D48AC">
            <w:pPr>
              <w:spacing w:after="0" w:line="240" w:lineRule="auto"/>
              <w:jc w:val="center"/>
              <w:rPr>
                <w:sz w:val="20"/>
                <w:szCs w:val="28"/>
              </w:rPr>
            </w:pPr>
            <w:r w:rsidRPr="00275DBA">
              <w:rPr>
                <w:sz w:val="20"/>
                <w:szCs w:val="28"/>
              </w:rPr>
              <w:t xml:space="preserve">Have a thought that you just have to share? </w:t>
            </w:r>
            <w:r w:rsidR="00CF5BD7" w:rsidRPr="00275DBA">
              <w:rPr>
                <w:sz w:val="20"/>
                <w:szCs w:val="28"/>
              </w:rPr>
              <w:t>Write the thought down and u</w:t>
            </w:r>
            <w:r w:rsidRPr="00275DBA">
              <w:rPr>
                <w:sz w:val="20"/>
                <w:szCs w:val="28"/>
              </w:rPr>
              <w:t>se the asterisk to remind yourself to share this thought</w:t>
            </w:r>
            <w:r w:rsidR="00CF5BD7" w:rsidRPr="00275DBA">
              <w:rPr>
                <w:sz w:val="20"/>
                <w:szCs w:val="28"/>
              </w:rPr>
              <w:t xml:space="preserve"> later</w:t>
            </w:r>
            <w:r w:rsidRPr="00275DBA">
              <w:rPr>
                <w:sz w:val="20"/>
                <w:szCs w:val="28"/>
              </w:rPr>
              <w:t>.</w:t>
            </w:r>
          </w:p>
        </w:tc>
      </w:tr>
      <w:tr w:rsidR="006757A4" w:rsidRPr="00CF5BD7">
        <w:trPr>
          <w:jc w:val="center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7A4" w:rsidRPr="005371B0" w:rsidRDefault="00F417D9" w:rsidP="006757A4">
            <w:pPr>
              <w:spacing w:after="0" w:line="240" w:lineRule="auto"/>
              <w:jc w:val="center"/>
              <w:rPr>
                <w:noProof/>
                <w:sz w:val="48"/>
                <w:szCs w:val="48"/>
              </w:rPr>
            </w:pPr>
            <w:r>
              <w:rPr>
                <w:noProof/>
                <w:sz w:val="48"/>
                <w:szCs w:val="48"/>
              </w:rPr>
              <w:drawing>
                <wp:inline distT="0" distB="0" distL="0" distR="0">
                  <wp:extent cx="932815" cy="688340"/>
                  <wp:effectExtent l="25400" t="0" r="698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ve:AlternateContent>
                          <ve:Choice xmlns:ma="http://schemas.microsoft.com/office/mac/drawingml/2008/main" Requires="ma"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</ve:Choice>
                          <ve:Fallback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</ve:Fallback>
                        </ve:AlternateContent>
                        <pic:spPr bwMode="auto">
                          <a:xfrm>
                            <a:off x="0" y="0"/>
                            <a:ext cx="932815" cy="688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7A4" w:rsidRDefault="006757A4" w:rsidP="006757A4">
            <w:pPr>
              <w:spacing w:after="0" w:line="240" w:lineRule="auto"/>
              <w:jc w:val="center"/>
              <w:rPr>
                <w:b/>
                <w:sz w:val="24"/>
                <w:szCs w:val="48"/>
              </w:rPr>
            </w:pPr>
            <w:r w:rsidRPr="00CF5BD7">
              <w:rPr>
                <w:b/>
                <w:sz w:val="24"/>
                <w:szCs w:val="48"/>
              </w:rPr>
              <w:t>C</w:t>
            </w:r>
            <w:r>
              <w:rPr>
                <w:b/>
                <w:sz w:val="24"/>
                <w:szCs w:val="48"/>
              </w:rPr>
              <w:t>onnection</w:t>
            </w:r>
          </w:p>
          <w:p w:rsidR="006757A4" w:rsidRPr="00275DBA" w:rsidRDefault="00275DBA" w:rsidP="006757A4">
            <w:pPr>
              <w:spacing w:after="0" w:line="240" w:lineRule="auto"/>
              <w:jc w:val="center"/>
              <w:rPr>
                <w:sz w:val="24"/>
                <w:szCs w:val="48"/>
              </w:rPr>
            </w:pPr>
            <w:r w:rsidRPr="00275DBA">
              <w:rPr>
                <w:sz w:val="20"/>
                <w:szCs w:val="28"/>
              </w:rPr>
              <w:t>Does the content/situation/character/idea remind you of something?  Can you connect it to something else?</w:t>
            </w:r>
          </w:p>
          <w:p w:rsidR="006757A4" w:rsidRPr="006757A4" w:rsidRDefault="006757A4" w:rsidP="006757A4">
            <w:pPr>
              <w:spacing w:after="0" w:line="240" w:lineRule="auto"/>
              <w:jc w:val="center"/>
              <w:rPr>
                <w:b/>
                <w:sz w:val="24"/>
                <w:szCs w:val="48"/>
              </w:rPr>
            </w:pPr>
          </w:p>
        </w:tc>
      </w:tr>
    </w:tbl>
    <w:p w:rsidR="00932DE0" w:rsidRPr="00932DE0" w:rsidRDefault="00932DE0" w:rsidP="00932DE0">
      <w:pPr>
        <w:spacing w:line="240" w:lineRule="auto"/>
        <w:contextualSpacing/>
        <w:jc w:val="center"/>
        <w:rPr>
          <w:sz w:val="20"/>
          <w:szCs w:val="36"/>
        </w:rPr>
      </w:pPr>
    </w:p>
    <w:p w:rsidR="00CB1254" w:rsidRPr="00CB1254" w:rsidRDefault="00F939B1" w:rsidP="00932DE0">
      <w:pPr>
        <w:spacing w:line="240" w:lineRule="auto"/>
        <w:contextualSpacing/>
        <w:jc w:val="center"/>
        <w:rPr>
          <w:sz w:val="28"/>
          <w:szCs w:val="36"/>
        </w:rPr>
      </w:pPr>
      <w:r w:rsidRPr="00CB1254">
        <w:rPr>
          <w:sz w:val="28"/>
          <w:szCs w:val="36"/>
        </w:rPr>
        <w:t xml:space="preserve">Use these abbreviations to take notes about the </w:t>
      </w:r>
      <w:r w:rsidR="00CB1254">
        <w:rPr>
          <w:sz w:val="28"/>
          <w:szCs w:val="36"/>
        </w:rPr>
        <w:t xml:space="preserve">text </w:t>
      </w:r>
      <w:r w:rsidRPr="00CB1254">
        <w:rPr>
          <w:sz w:val="28"/>
          <w:szCs w:val="36"/>
        </w:rPr>
        <w:t>as you read.</w:t>
      </w:r>
    </w:p>
    <w:p w:rsidR="00F939B1" w:rsidRPr="00932DE0" w:rsidRDefault="00F939B1" w:rsidP="00800FE8">
      <w:pPr>
        <w:spacing w:line="240" w:lineRule="auto"/>
        <w:contextualSpacing/>
        <w:jc w:val="center"/>
        <w:rPr>
          <w:sz w:val="20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8"/>
        <w:gridCol w:w="4788"/>
      </w:tblGrid>
      <w:tr w:rsidR="00F939B1" w:rsidRPr="005371B0">
        <w:trPr>
          <w:jc w:val="center"/>
        </w:trPr>
        <w:tc>
          <w:tcPr>
            <w:tcW w:w="4788" w:type="dxa"/>
          </w:tcPr>
          <w:p w:rsidR="00CB1254" w:rsidRPr="00CB1254" w:rsidRDefault="00F939B1" w:rsidP="008D48AC">
            <w:pPr>
              <w:spacing w:after="0" w:line="240" w:lineRule="auto"/>
              <w:jc w:val="center"/>
              <w:rPr>
                <w:b/>
                <w:sz w:val="20"/>
                <w:szCs w:val="40"/>
                <w:u w:val="single"/>
              </w:rPr>
            </w:pPr>
            <w:r w:rsidRPr="00CB1254">
              <w:rPr>
                <w:b/>
                <w:sz w:val="20"/>
                <w:szCs w:val="40"/>
                <w:u w:val="single"/>
              </w:rPr>
              <w:t>Strategy Notes</w:t>
            </w:r>
          </w:p>
          <w:p w:rsidR="00F939B1" w:rsidRPr="00CB1254" w:rsidRDefault="00F939B1" w:rsidP="008D48AC">
            <w:pPr>
              <w:spacing w:after="0" w:line="240" w:lineRule="auto"/>
              <w:jc w:val="center"/>
              <w:rPr>
                <w:b/>
                <w:sz w:val="20"/>
                <w:szCs w:val="40"/>
                <w:u w:val="single"/>
              </w:rPr>
            </w:pPr>
          </w:p>
        </w:tc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b/>
                <w:sz w:val="20"/>
                <w:szCs w:val="40"/>
                <w:u w:val="single"/>
              </w:rPr>
            </w:pPr>
            <w:r w:rsidRPr="00CB1254">
              <w:rPr>
                <w:b/>
                <w:sz w:val="20"/>
                <w:szCs w:val="40"/>
                <w:u w:val="single"/>
              </w:rPr>
              <w:t>Figurative Language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CB1254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T-S</w:t>
            </w:r>
            <w:r w:rsidR="00912F38" w:rsidRPr="00CB1254">
              <w:rPr>
                <w:sz w:val="20"/>
                <w:szCs w:val="40"/>
              </w:rPr>
              <w:t xml:space="preserve"> </w:t>
            </w:r>
            <w:r w:rsidR="00F939B1" w:rsidRPr="00CB1254">
              <w:rPr>
                <w:sz w:val="20"/>
                <w:szCs w:val="40"/>
              </w:rPr>
              <w:t>C</w:t>
            </w:r>
            <w:r w:rsidR="00E247E2" w:rsidRPr="00CB1254">
              <w:rPr>
                <w:sz w:val="20"/>
                <w:szCs w:val="40"/>
              </w:rPr>
              <w:t>onn.</w:t>
            </w:r>
            <w:r w:rsidR="00F939B1" w:rsidRPr="00CB1254">
              <w:rPr>
                <w:sz w:val="20"/>
                <w:szCs w:val="40"/>
              </w:rPr>
              <w:t xml:space="preserve">- </w:t>
            </w:r>
            <w:r w:rsidRPr="00CB1254">
              <w:rPr>
                <w:sz w:val="20"/>
                <w:szCs w:val="40"/>
              </w:rPr>
              <w:t xml:space="preserve">Text to Self </w:t>
            </w:r>
            <w:r w:rsidR="00F939B1" w:rsidRPr="00CB1254">
              <w:rPr>
                <w:sz w:val="20"/>
                <w:szCs w:val="40"/>
              </w:rPr>
              <w:t>Connection</w:t>
            </w:r>
          </w:p>
        </w:tc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S- Simile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CB1254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T-T</w:t>
            </w:r>
            <w:r w:rsidR="00912F38" w:rsidRPr="00CB1254">
              <w:rPr>
                <w:sz w:val="20"/>
                <w:szCs w:val="40"/>
              </w:rPr>
              <w:t xml:space="preserve"> Conn.- Text </w:t>
            </w:r>
            <w:r w:rsidRPr="00CB1254">
              <w:rPr>
                <w:sz w:val="20"/>
                <w:szCs w:val="40"/>
              </w:rPr>
              <w:t xml:space="preserve">to Text </w:t>
            </w:r>
            <w:r w:rsidR="00912F38" w:rsidRPr="00CB1254">
              <w:rPr>
                <w:sz w:val="20"/>
                <w:szCs w:val="40"/>
              </w:rPr>
              <w:t>Connection</w:t>
            </w:r>
          </w:p>
        </w:tc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M- Metaphor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CB1254" w:rsidP="00E247E2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T-W Conn.- Text to World</w:t>
            </w:r>
          </w:p>
        </w:tc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P- Personification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CB1254" w:rsidP="00CB1254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Pred.- Make Prediction</w:t>
            </w:r>
          </w:p>
        </w:tc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H- Hyperbole</w:t>
            </w:r>
            <w:r w:rsidR="00CB1254">
              <w:rPr>
                <w:sz w:val="20"/>
                <w:szCs w:val="40"/>
              </w:rPr>
              <w:t xml:space="preserve"> (exaggeration)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</w:p>
        </w:tc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R- Repetition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</w:p>
        </w:tc>
        <w:tc>
          <w:tcPr>
            <w:tcW w:w="4788" w:type="dxa"/>
          </w:tcPr>
          <w:p w:rsidR="00F939B1" w:rsidRPr="00CB1254" w:rsidRDefault="00E247E2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I</w:t>
            </w:r>
            <w:r w:rsidR="00F939B1" w:rsidRPr="00CB1254">
              <w:rPr>
                <w:sz w:val="20"/>
                <w:szCs w:val="40"/>
              </w:rPr>
              <w:t>-</w:t>
            </w:r>
            <w:r w:rsidRPr="00CB1254">
              <w:rPr>
                <w:sz w:val="20"/>
                <w:szCs w:val="40"/>
              </w:rPr>
              <w:t>Imagery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</w:p>
        </w:tc>
        <w:tc>
          <w:tcPr>
            <w:tcW w:w="4788" w:type="dxa"/>
          </w:tcPr>
          <w:p w:rsidR="00F939B1" w:rsidRPr="00CB1254" w:rsidRDefault="00CB1254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A- Allusion</w:t>
            </w:r>
            <w:r>
              <w:rPr>
                <w:sz w:val="20"/>
                <w:szCs w:val="40"/>
              </w:rPr>
              <w:t xml:space="preserve"> (reference)</w:t>
            </w:r>
          </w:p>
        </w:tc>
      </w:tr>
      <w:tr w:rsidR="00F939B1" w:rsidRPr="005371B0">
        <w:trPr>
          <w:jc w:val="center"/>
        </w:trPr>
        <w:tc>
          <w:tcPr>
            <w:tcW w:w="4788" w:type="dxa"/>
          </w:tcPr>
          <w:p w:rsidR="00F939B1" w:rsidRPr="00CB1254" w:rsidRDefault="00F939B1" w:rsidP="008D48AC">
            <w:pPr>
              <w:spacing w:after="0" w:line="240" w:lineRule="auto"/>
              <w:jc w:val="center"/>
              <w:rPr>
                <w:sz w:val="20"/>
                <w:szCs w:val="40"/>
              </w:rPr>
            </w:pPr>
          </w:p>
        </w:tc>
        <w:tc>
          <w:tcPr>
            <w:tcW w:w="4788" w:type="dxa"/>
          </w:tcPr>
          <w:p w:rsidR="00CB1254" w:rsidRPr="00CB1254" w:rsidRDefault="00CB1254" w:rsidP="00CB1254">
            <w:pPr>
              <w:pStyle w:val="ListParagraph"/>
              <w:spacing w:after="0" w:line="240" w:lineRule="auto"/>
              <w:ind w:left="0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 xml:space="preserve">CH- Characterization </w:t>
            </w:r>
          </w:p>
          <w:p w:rsidR="00CB1254" w:rsidRPr="00CB1254" w:rsidRDefault="00CB1254" w:rsidP="00CB1254">
            <w:pPr>
              <w:pStyle w:val="ListParagraph"/>
              <w:spacing w:after="0" w:line="240" w:lineRule="auto"/>
              <w:ind w:left="0"/>
              <w:jc w:val="center"/>
              <w:rPr>
                <w:sz w:val="20"/>
                <w:szCs w:val="40"/>
              </w:rPr>
            </w:pPr>
          </w:p>
          <w:p w:rsidR="00F939B1" w:rsidRPr="00CB1254" w:rsidRDefault="00CB1254" w:rsidP="00CB1254">
            <w:pPr>
              <w:pStyle w:val="ListParagraph"/>
              <w:spacing w:after="0" w:line="240" w:lineRule="auto"/>
              <w:ind w:left="0"/>
              <w:jc w:val="center"/>
              <w:rPr>
                <w:sz w:val="20"/>
                <w:szCs w:val="40"/>
              </w:rPr>
            </w:pPr>
            <w:r w:rsidRPr="00CB1254">
              <w:rPr>
                <w:sz w:val="20"/>
                <w:szCs w:val="40"/>
              </w:rPr>
              <w:t>(note also, characterization from thoughts, speech, and feelings of the character or what other characters say about them)</w:t>
            </w:r>
          </w:p>
        </w:tc>
      </w:tr>
    </w:tbl>
    <w:p w:rsidR="00CB1254" w:rsidRDefault="00CB1254" w:rsidP="00CB1254">
      <w:pPr>
        <w:jc w:val="center"/>
        <w:rPr>
          <w:sz w:val="20"/>
        </w:rPr>
      </w:pPr>
    </w:p>
    <w:p w:rsidR="00A415AD" w:rsidRPr="00A415AD" w:rsidRDefault="00CB1254" w:rsidP="00CB1254">
      <w:pPr>
        <w:jc w:val="center"/>
        <w:rPr>
          <w:sz w:val="28"/>
        </w:rPr>
      </w:pPr>
      <w:r w:rsidRPr="00A415AD">
        <w:rPr>
          <w:sz w:val="28"/>
        </w:rPr>
        <w:t>Additional Annotations For Non-Fiction Texts</w:t>
      </w:r>
    </w:p>
    <w:p w:rsidR="00CB1254" w:rsidRDefault="00A415AD" w:rsidP="00A415AD">
      <w:pPr>
        <w:rPr>
          <w:sz w:val="20"/>
        </w:rPr>
      </w:pPr>
      <w:r>
        <w:rPr>
          <w:sz w:val="20"/>
        </w:rPr>
        <w:t xml:space="preserve">While many of the annotations above will work for fiction and non-fiction, some will not apply (such as characterization).  In addition, for non-fiction texts, you are also considering the information and argument being made, so you can also include the following markings.  </w:t>
      </w:r>
    </w:p>
    <w:tbl>
      <w:tblPr>
        <w:tblStyle w:val="TableGrid"/>
        <w:tblW w:w="0" w:type="auto"/>
        <w:jc w:val="center"/>
        <w:tblLook w:val="00BF"/>
      </w:tblPr>
      <w:tblGrid>
        <w:gridCol w:w="5508"/>
      </w:tblGrid>
      <w:tr w:rsidR="00CB1254">
        <w:trPr>
          <w:trHeight w:val="296"/>
          <w:jc w:val="center"/>
        </w:trPr>
        <w:tc>
          <w:tcPr>
            <w:tcW w:w="5508" w:type="dxa"/>
          </w:tcPr>
          <w:p w:rsidR="00CB1254" w:rsidRDefault="00A415AD" w:rsidP="00CB1254">
            <w:pPr>
              <w:jc w:val="center"/>
            </w:pPr>
            <w:r>
              <w:t xml:space="preserve">A- </w:t>
            </w:r>
            <w:r w:rsidR="00CB1254">
              <w:t>Agree</w:t>
            </w:r>
          </w:p>
        </w:tc>
      </w:tr>
      <w:tr w:rsidR="00CB1254">
        <w:trPr>
          <w:jc w:val="center"/>
        </w:trPr>
        <w:tc>
          <w:tcPr>
            <w:tcW w:w="5508" w:type="dxa"/>
          </w:tcPr>
          <w:p w:rsidR="00CB1254" w:rsidRDefault="00A415AD" w:rsidP="00CB1254">
            <w:pPr>
              <w:jc w:val="center"/>
            </w:pPr>
            <w:r>
              <w:t xml:space="preserve">D- </w:t>
            </w:r>
            <w:r w:rsidR="00CB1254">
              <w:t xml:space="preserve">Disagree </w:t>
            </w:r>
          </w:p>
        </w:tc>
      </w:tr>
      <w:tr w:rsidR="006A5AA3">
        <w:trPr>
          <w:jc w:val="center"/>
        </w:trPr>
        <w:tc>
          <w:tcPr>
            <w:tcW w:w="5508" w:type="dxa"/>
          </w:tcPr>
          <w:p w:rsidR="006A5AA3" w:rsidRDefault="006A5AA3" w:rsidP="00CB1254">
            <w:pPr>
              <w:jc w:val="center"/>
            </w:pPr>
            <w:r>
              <w:t>Imp.- Important information to remember</w:t>
            </w:r>
          </w:p>
        </w:tc>
      </w:tr>
    </w:tbl>
    <w:p w:rsidR="00CB1254" w:rsidRDefault="00CB1254" w:rsidP="00CB1254">
      <w:pPr>
        <w:jc w:val="center"/>
        <w:rPr>
          <w:sz w:val="20"/>
        </w:rPr>
      </w:pPr>
    </w:p>
    <w:p w:rsidR="00E247E2" w:rsidRPr="00E247E2" w:rsidRDefault="00E247E2" w:rsidP="00CB1254">
      <w:pPr>
        <w:jc w:val="center"/>
        <w:rPr>
          <w:sz w:val="20"/>
        </w:rPr>
      </w:pPr>
    </w:p>
    <w:p w:rsidR="00F939B1" w:rsidRPr="00E247E2" w:rsidRDefault="00E247E2" w:rsidP="00E247E2">
      <w:pPr>
        <w:spacing w:line="240" w:lineRule="auto"/>
        <w:rPr>
          <w:sz w:val="20"/>
          <w:szCs w:val="36"/>
        </w:rPr>
      </w:pPr>
      <w:r>
        <w:rPr>
          <w:sz w:val="20"/>
          <w:szCs w:val="36"/>
        </w:rPr>
        <w:t xml:space="preserve"> </w:t>
      </w:r>
    </w:p>
    <w:sectPr w:rsidR="00F939B1" w:rsidRPr="00E247E2" w:rsidSect="006A5AA3">
      <w:pgSz w:w="12240" w:h="15840"/>
      <w:pgMar w:top="450" w:right="720" w:bottom="540" w:left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0075A"/>
    <w:multiLevelType w:val="hybridMultilevel"/>
    <w:tmpl w:val="5072BFE0"/>
    <w:lvl w:ilvl="0" w:tplc="922C36F2">
      <w:start w:val="1"/>
      <w:numFmt w:val="upperLetter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5D38029F"/>
    <w:multiLevelType w:val="hybridMultilevel"/>
    <w:tmpl w:val="BC4AE400"/>
    <w:lvl w:ilvl="0" w:tplc="0CDC9190">
      <w:start w:val="1"/>
      <w:numFmt w:val="upperLetter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compat/>
  <w:rsids>
    <w:rsidRoot w:val="009C5178"/>
    <w:rsid w:val="00171663"/>
    <w:rsid w:val="002717BC"/>
    <w:rsid w:val="00275DBA"/>
    <w:rsid w:val="002B67F4"/>
    <w:rsid w:val="00431423"/>
    <w:rsid w:val="00526729"/>
    <w:rsid w:val="005371B0"/>
    <w:rsid w:val="00540105"/>
    <w:rsid w:val="006757A4"/>
    <w:rsid w:val="006A5AA3"/>
    <w:rsid w:val="00800FE8"/>
    <w:rsid w:val="00840D00"/>
    <w:rsid w:val="008D48AC"/>
    <w:rsid w:val="00912F38"/>
    <w:rsid w:val="00932DE0"/>
    <w:rsid w:val="009C5178"/>
    <w:rsid w:val="00A415AD"/>
    <w:rsid w:val="00AE068E"/>
    <w:rsid w:val="00AE632F"/>
    <w:rsid w:val="00BF1D08"/>
    <w:rsid w:val="00CA5C4D"/>
    <w:rsid w:val="00CB1254"/>
    <w:rsid w:val="00CF5BD7"/>
    <w:rsid w:val="00DE46A5"/>
    <w:rsid w:val="00E247E2"/>
    <w:rsid w:val="00E53236"/>
    <w:rsid w:val="00F417D9"/>
    <w:rsid w:val="00F939B1"/>
  </w:rsids>
  <m:mathPr>
    <m:mathFont m:val="Comic Sans MS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423"/>
    <w:pPr>
      <w:spacing w:after="200" w:line="276" w:lineRule="auto"/>
    </w:p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C5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51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9C517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1716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wmf"/><Relationship Id="rId7" Type="http://schemas.openxmlformats.org/officeDocument/2006/relationships/image" Target="media/image2.wmf"/><Relationship Id="rId8" Type="http://schemas.openxmlformats.org/officeDocument/2006/relationships/image" Target="media/image3.wmf"/><Relationship Id="rId9" Type="http://schemas.openxmlformats.org/officeDocument/2006/relationships/image" Target="media/image4.pdf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482F7-60D1-D943-919F-0DC0A9C36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1371</Characters>
  <Application>Microsoft Macintosh Word</Application>
  <DocSecurity>0</DocSecurity>
  <Lines>11</Lines>
  <Paragraphs>2</Paragraphs>
  <ScaleCrop>false</ScaleCrop>
  <Company>Hewlett-Packard</Company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Annotation Shortcuts</dc:title>
  <dc:subject/>
  <dc:creator>Amber</dc:creator>
  <cp:keywords/>
  <dc:description/>
  <cp:lastModifiedBy>Pickerington Local School District</cp:lastModifiedBy>
  <cp:revision>2</cp:revision>
  <cp:lastPrinted>2014-02-20T18:07:00Z</cp:lastPrinted>
  <dcterms:created xsi:type="dcterms:W3CDTF">2014-02-24T15:28:00Z</dcterms:created>
  <dcterms:modified xsi:type="dcterms:W3CDTF">2014-02-24T15:28:00Z</dcterms:modified>
</cp:coreProperties>
</file>